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A8" w:rsidRDefault="004C10A8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05055" cy="7981950"/>
            <wp:effectExtent l="0" t="0" r="5715" b="0"/>
            <wp:docPr id="1" name="Рисунок 1" descr="C:\Users\Равия\Downloads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ownloads\О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54" cy="797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0A8" w:rsidRDefault="004C10A8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0A8" w:rsidRDefault="004C10A8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0A8" w:rsidRDefault="004C10A8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0A8" w:rsidRDefault="004C10A8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0A8" w:rsidRDefault="004C10A8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0A8" w:rsidRDefault="004C10A8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BE4" w:rsidRPr="004A2BE4" w:rsidRDefault="004A2BE4" w:rsidP="004A2BE4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A2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МБОУ «</w:t>
      </w:r>
      <w:proofErr w:type="spellStart"/>
      <w:r w:rsidRPr="004A2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Мичанская</w:t>
      </w:r>
      <w:proofErr w:type="spellEnd"/>
      <w:r w:rsidRPr="004A2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 Сабинского муниципального района Республики Татарстан»</w:t>
      </w: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18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185A4D" w:rsidRPr="00185A4D" w:rsidRDefault="00185A4D" w:rsidP="00185A4D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«</w:t>
      </w:r>
      <w:proofErr w:type="spellStart"/>
      <w:r w:rsidRPr="0018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Мичанская</w:t>
      </w:r>
      <w:proofErr w:type="spellEnd"/>
      <w:r w:rsidRPr="0018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185A4D" w:rsidRPr="00185A4D" w:rsidRDefault="00185A4D" w:rsidP="00185A4D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 w:rsidRPr="0018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Шайхлисламов</w:t>
      </w:r>
      <w:proofErr w:type="spellEnd"/>
      <w:r w:rsidRPr="0018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Б.Ф.</w:t>
      </w: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BE4" w:rsidRDefault="004A2BE4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BE4" w:rsidRPr="00185A4D" w:rsidRDefault="004A2BE4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85A4D">
        <w:rPr>
          <w:rFonts w:ascii="Times New Roman" w:eastAsia="SchoolBookSanPin" w:hAnsi="Times New Roman" w:cs="Times New Roman"/>
          <w:b/>
          <w:sz w:val="40"/>
          <w:szCs w:val="40"/>
        </w:rPr>
        <w:t>Система оценки достижения планируемых результатов освоения ФОП ООО</w:t>
      </w:r>
      <w:r w:rsidRPr="00185A4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BE4" w:rsidRPr="00185A4D" w:rsidRDefault="004A2BE4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Pr="00185A4D" w:rsidRDefault="00185A4D" w:rsidP="00185A4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A4D" w:rsidRDefault="00185A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Система оценки достижения планируемых результатов освоения ФОП ООО.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ООО и обеспечение эффективной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аккредитационных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процедур.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3. 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4. 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5. Внешняя оценка включает: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независимую оценку качества подготовки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1"/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82594D" w:rsidRPr="0082594D" w:rsidRDefault="0082594D" w:rsidP="0082594D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итоговую аттестацию</w:t>
      </w:r>
      <w:r w:rsidRPr="0082594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2"/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6. В соответствии с ФГОС ООО система оценки образовательной организации реализует системно-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деятельностный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7. 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Системно-</w:t>
      </w:r>
      <w:proofErr w:type="spellStart"/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деятельностный</w:t>
      </w:r>
      <w:proofErr w:type="spellEnd"/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 подход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деятельностной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форме.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8. 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служит основой для организации индивидуальной работы с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9. Уровневый подход реализуется за счёт фиксации различных уровней достижения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10. Комплексный подход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реализуется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через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оценку предметных и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комплекса оценочных процедур для выявления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</w:t>
      </w:r>
      <w:r w:rsidRPr="00825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проектов, практических, исследовательских, творческих работ, наблюдения;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11. </w:t>
      </w:r>
      <w:r w:rsidRPr="0082594D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12. </w:t>
      </w:r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82594D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82594D">
        <w:rPr>
          <w:rFonts w:ascii="Times New Roman" w:eastAsia="Calibri" w:hAnsi="Times New Roman" w:cs="Times New Roman"/>
          <w:sz w:val="28"/>
          <w:szCs w:val="28"/>
        </w:rPr>
        <w:t>-образовательной деятельности образовательной организации и образовательных систем разного уровня.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13. </w:t>
      </w:r>
      <w:proofErr w:type="gramStart"/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Во внутреннем мониторинге возможна оценка </w:t>
      </w:r>
      <w:proofErr w:type="spellStart"/>
      <w:r w:rsidRPr="0082594D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</w:t>
      </w:r>
      <w:r w:rsidRPr="0082594D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обучения; способности проводить осознанный выбор своей образовательной траектории, в том числе выбор профессии.</w:t>
      </w:r>
      <w:proofErr w:type="gramEnd"/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14. </w:t>
      </w:r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15. При о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ценке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16. 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Формирование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17. 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Основным объектом оценки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является овладение: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18. 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Оценка достижения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основе и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19. 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читательской грамотности ‒ письменная работа на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основе;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для проверки цифровой грамотности ‒ практическая работа в сочетании с письменной (компьютеризованной) частью;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20. 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20.1. 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Выбор темы проекта осуществляется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20.2. 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20.3. 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20.4. 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Проект оценивается по критериям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поставить проблему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коммуникативных универсальных учебных действий: умение ясно изложить и оформить выполненную работу, представить её результаты,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аргументированно ответить на вопросы.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21. 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  <w:proofErr w:type="gramEnd"/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25. Особенности оценки по отдельному учебному предмету фиксируются в приложении к ООП ООО.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82594D" w:rsidRPr="0082594D" w:rsidRDefault="0082594D" w:rsidP="0082594D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8259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26. 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образовательной организации с целью оценки готовности к обучению на уровне основного общего образования.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26.1. Стартовая диагностика проводится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26.2. 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сформированность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26.3. 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 xml:space="preserve">27. При текущей оценке оценивается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индивидуальное продвижение обучающегося в освоении программы учебного предмета.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27.1. 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27.2. 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этапы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освоения которых зафиксированы в тематическом планировании по учебному предмету.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27.3. 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о-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и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bCs/>
          <w:sz w:val="28"/>
          <w:szCs w:val="28"/>
        </w:rPr>
        <w:t>27.4. 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Результаты текущей оценки являются основой для </w:t>
      </w:r>
      <w:r w:rsidRPr="0082594D">
        <w:rPr>
          <w:rFonts w:ascii="Times New Roman" w:eastAsia="SchoolBookSanPin" w:hAnsi="Times New Roman" w:cs="Times New Roman"/>
          <w:sz w:val="28"/>
          <w:szCs w:val="28"/>
        </w:rPr>
        <w:lastRenderedPageBreak/>
        <w:t>индивидуализации учебного процесса.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28. При тематической оценке оценивается уровень достижения тематических планируемых результатов по учебному предмету.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29. Внутренний мониторинг включает следующие процедуры: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оценка уровня достижения предметных и </w:t>
      </w:r>
      <w:proofErr w:type="spellStart"/>
      <w:r w:rsidRPr="0082594D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:rsidR="0082594D" w:rsidRPr="0082594D" w:rsidRDefault="0082594D" w:rsidP="0082594D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82594D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82594D">
        <w:rPr>
          <w:rFonts w:ascii="Times New Roman" w:eastAsia="SchoolBookSanPin" w:hAnsi="Times New Roman" w:cs="Times New Roman"/>
          <w:sz w:val="28"/>
          <w:szCs w:val="28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415390" w:rsidRDefault="0082594D" w:rsidP="0082594D">
      <w:r w:rsidRPr="0082594D">
        <w:rPr>
          <w:rFonts w:ascii="Times New Roman" w:eastAsia="SchoolBookSanPin" w:hAnsi="Times New Roman" w:cs="Times New Roman"/>
          <w:sz w:val="28"/>
          <w:szCs w:val="28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</w:t>
      </w:r>
    </w:p>
    <w:sectPr w:rsidR="0041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A1" w:rsidRDefault="00855FA1" w:rsidP="0082594D">
      <w:pPr>
        <w:spacing w:after="0" w:line="240" w:lineRule="auto"/>
      </w:pPr>
      <w:r>
        <w:separator/>
      </w:r>
    </w:p>
  </w:endnote>
  <w:endnote w:type="continuationSeparator" w:id="0">
    <w:p w:rsidR="00855FA1" w:rsidRDefault="00855FA1" w:rsidP="0082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A1" w:rsidRDefault="00855FA1" w:rsidP="0082594D">
      <w:pPr>
        <w:spacing w:after="0" w:line="240" w:lineRule="auto"/>
      </w:pPr>
      <w:r>
        <w:separator/>
      </w:r>
    </w:p>
  </w:footnote>
  <w:footnote w:type="continuationSeparator" w:id="0">
    <w:p w:rsidR="00855FA1" w:rsidRDefault="00855FA1" w:rsidP="0082594D">
      <w:pPr>
        <w:spacing w:after="0" w:line="240" w:lineRule="auto"/>
      </w:pPr>
      <w:r>
        <w:continuationSeparator/>
      </w:r>
    </w:p>
  </w:footnote>
  <w:footnote w:id="1">
    <w:p w:rsidR="0082594D" w:rsidRDefault="0082594D" w:rsidP="0082594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82594D" w:rsidRDefault="0082594D" w:rsidP="0082594D">
      <w:pPr>
        <w:pStyle w:val="a3"/>
        <w:jc w:val="both"/>
      </w:pPr>
      <w:r w:rsidRPr="00CA4934">
        <w:rPr>
          <w:rStyle w:val="a5"/>
        </w:rPr>
        <w:footnoteRef/>
      </w:r>
      <w:r w:rsidRPr="00CA4934">
        <w:t xml:space="preserve"> </w:t>
      </w:r>
      <w:r w:rsidRPr="00CA493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 в Российской Федерации».</w:t>
      </w:r>
    </w:p>
    <w:p w:rsidR="0082594D" w:rsidRPr="00D32FE9" w:rsidRDefault="0082594D" w:rsidP="0082594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4D"/>
    <w:rsid w:val="00185A4D"/>
    <w:rsid w:val="003969A9"/>
    <w:rsid w:val="00415390"/>
    <w:rsid w:val="004A2BE4"/>
    <w:rsid w:val="004B2570"/>
    <w:rsid w:val="004C10A8"/>
    <w:rsid w:val="004D6448"/>
    <w:rsid w:val="007A0D84"/>
    <w:rsid w:val="0082594D"/>
    <w:rsid w:val="00855FA1"/>
    <w:rsid w:val="00B97F39"/>
    <w:rsid w:val="00C32B59"/>
    <w:rsid w:val="00C8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2594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594D"/>
    <w:rPr>
      <w:sz w:val="20"/>
      <w:szCs w:val="20"/>
    </w:rPr>
  </w:style>
  <w:style w:type="character" w:styleId="a5">
    <w:name w:val="footnote reference"/>
    <w:uiPriority w:val="99"/>
    <w:unhideWhenUsed/>
    <w:rsid w:val="0082594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C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2594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2594D"/>
    <w:rPr>
      <w:sz w:val="20"/>
      <w:szCs w:val="20"/>
    </w:rPr>
  </w:style>
  <w:style w:type="character" w:styleId="a5">
    <w:name w:val="footnote reference"/>
    <w:uiPriority w:val="99"/>
    <w:unhideWhenUsed/>
    <w:rsid w:val="0082594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C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7</cp:revision>
  <dcterms:created xsi:type="dcterms:W3CDTF">2024-06-15T05:43:00Z</dcterms:created>
  <dcterms:modified xsi:type="dcterms:W3CDTF">2024-06-15T06:29:00Z</dcterms:modified>
</cp:coreProperties>
</file>